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920" w:type="dxa"/>
        <w:tblInd w:w="108" w:type="dxa"/>
        <w:tblLook w:val="04A0" w:firstRow="1" w:lastRow="0" w:firstColumn="1" w:lastColumn="0" w:noHBand="0" w:noVBand="1"/>
      </w:tblPr>
      <w:tblGrid>
        <w:gridCol w:w="576"/>
        <w:gridCol w:w="4564"/>
        <w:gridCol w:w="2236"/>
        <w:gridCol w:w="2696"/>
        <w:gridCol w:w="2656"/>
        <w:gridCol w:w="1476"/>
        <w:gridCol w:w="2716"/>
      </w:tblGrid>
      <w:tr w:rsidR="005720E6" w:rsidRPr="005720E6" w14:paraId="74261E35" w14:textId="77777777" w:rsidTr="005720E6">
        <w:trPr>
          <w:trHeight w:val="38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C4A27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57E0F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1A84A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020A7C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8EFB2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F03F6E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E288B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14:paraId="704A782C" w14:textId="77777777" w:rsidTr="005720E6">
        <w:trPr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1BC8E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4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B839B" w14:textId="77777777" w:rsidR="005720E6" w:rsidRPr="005720E6" w:rsidRDefault="005720E6" w:rsidP="005720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val="en-US" w:eastAsia="en-US"/>
              </w:rPr>
              <w:drawing>
                <wp:anchor distT="0" distB="0" distL="114300" distR="114300" simplePos="0" relativeHeight="251657216" behindDoc="0" locked="0" layoutInCell="1" allowOverlap="1" wp14:anchorId="7391D175" wp14:editId="3C1D75B5">
                  <wp:simplePos x="0" y="0"/>
                  <wp:positionH relativeFrom="column">
                    <wp:posOffset>885825</wp:posOffset>
                  </wp:positionH>
                  <wp:positionV relativeFrom="paragraph">
                    <wp:posOffset>200025</wp:posOffset>
                  </wp:positionV>
                  <wp:extent cx="781050" cy="1038225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 wp14:anchorId="51397280" wp14:editId="23EA78DC">
                  <wp:simplePos x="0" y="0"/>
                  <wp:positionH relativeFrom="column">
                    <wp:posOffset>6076950</wp:posOffset>
                  </wp:positionH>
                  <wp:positionV relativeFrom="paragraph">
                    <wp:posOffset>180975</wp:posOffset>
                  </wp:positionV>
                  <wp:extent cx="0" cy="1000125"/>
                  <wp:effectExtent l="0" t="0" r="952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0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0"/>
            </w:tblGrid>
            <w:tr w:rsidR="005720E6" w:rsidRPr="005720E6" w14:paraId="16BDACA4" w14:textId="77777777">
              <w:trPr>
                <w:trHeight w:val="509"/>
                <w:tblCellSpacing w:w="0" w:type="dxa"/>
              </w:trPr>
              <w:tc>
                <w:tcPr>
                  <w:tcW w:w="95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0449A11" w14:textId="77777777" w:rsidR="005720E6" w:rsidRDefault="005720E6" w:rsidP="005720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5720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  </w:t>
                  </w:r>
                  <w:r w:rsidRPr="005B27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it-IT"/>
                    </w:rPr>
                    <w:t>MINISTERUL SĂNĂTĂŢII</w:t>
                  </w:r>
                  <w:r w:rsidRPr="005B27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it-IT"/>
                    </w:rPr>
                    <w:br/>
                    <w:t>DIRECŢIA DE SĂNĂTATE PUBLICĂ A MUNICIPIULUI BUCUREȘTI</w:t>
                  </w:r>
                  <w:r w:rsidRPr="005B27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it-IT"/>
                    </w:rPr>
                    <w:br/>
                    <w:t>Adresa: str. Avrig nr.72-74, sector 2, Bucuresti – Romania</w:t>
                  </w:r>
                  <w:r w:rsidRPr="005B27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it-IT"/>
                    </w:rPr>
                    <w:br/>
                    <w:t>Cont: RO36TREZ70020E365000XXXX – D.T.C.P.M.B.</w:t>
                  </w:r>
                  <w:r w:rsidRPr="005B27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it-IT"/>
                    </w:rPr>
                    <w:br/>
                    <w:t>Tel: 021.252.79.78; 021.252.32.16/ Fax: 021.252.55.20;</w:t>
                  </w:r>
                  <w:r w:rsidRPr="005B27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it-IT"/>
                    </w:rPr>
                    <w:br/>
                    <w:t>Site: www.dspb.ro/ e-mail: dspb@dspb.ro;</w:t>
                  </w:r>
                  <w:r w:rsidRPr="005B27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it-IT"/>
                    </w:rPr>
                    <w:br/>
                    <w:t>BIROUL ACHIZIȚII PUBLICE</w:t>
                  </w:r>
                  <w:r w:rsidRPr="005B27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it-IT"/>
                    </w:rPr>
                    <w:br/>
                    <w:t xml:space="preserve">Tel:/ Fax:  021.253.25.77; 021.252.02.99; 021. </w:t>
                  </w:r>
                  <w:r w:rsidRPr="005720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252.79.78-int: 139; 145</w:t>
                  </w:r>
                  <w:r w:rsidRPr="005720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5720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e-mail:achiziţii@dspb.ro</w:t>
                  </w:r>
                  <w:proofErr w:type="spellEnd"/>
                </w:p>
                <w:p w14:paraId="02D73FF8" w14:textId="77777777" w:rsidR="005720E6" w:rsidRPr="005720E6" w:rsidRDefault="005720E6" w:rsidP="005720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720E6" w:rsidRPr="005720E6" w14:paraId="39C09998" w14:textId="77777777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594D51E" w14:textId="77777777" w:rsidR="005720E6" w:rsidRPr="005720E6" w:rsidRDefault="005720E6" w:rsidP="00572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CD130D0" w14:textId="77777777" w:rsidR="005720E6" w:rsidRPr="005720E6" w:rsidRDefault="005720E6" w:rsidP="005720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720E6" w:rsidRPr="005720E6" w14:paraId="4549760F" w14:textId="77777777" w:rsidTr="005720E6">
        <w:trPr>
          <w:trHeight w:val="33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11D4D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E13C7" w14:textId="77777777" w:rsidR="005720E6" w:rsidRPr="005720E6" w:rsidRDefault="005720E6" w:rsidP="005720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720E6" w:rsidRPr="005720E6" w14:paraId="08EC1C98" w14:textId="77777777" w:rsidTr="005720E6">
        <w:trPr>
          <w:trHeight w:val="37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30334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EAEFE" w14:textId="77777777" w:rsidR="005720E6" w:rsidRPr="005720E6" w:rsidRDefault="005720E6" w:rsidP="005720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720E6" w:rsidRPr="005720E6" w14:paraId="34C4CAA3" w14:textId="77777777" w:rsidTr="005720E6">
        <w:trPr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1B049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4BBC8" w14:textId="77777777" w:rsidR="005720E6" w:rsidRPr="005720E6" w:rsidRDefault="005720E6" w:rsidP="005720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720E6" w:rsidRPr="005720E6" w14:paraId="0581DDB6" w14:textId="77777777" w:rsidTr="005720E6">
        <w:trPr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EA71A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D931E" w14:textId="77777777" w:rsidR="005720E6" w:rsidRPr="005720E6" w:rsidRDefault="005720E6" w:rsidP="005720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720E6" w:rsidRPr="005720E6" w14:paraId="49CC5D4A" w14:textId="77777777" w:rsidTr="005720E6">
        <w:trPr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353AD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DF569" w14:textId="77777777" w:rsidR="005720E6" w:rsidRPr="005720E6" w:rsidRDefault="005720E6" w:rsidP="005720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720E6" w:rsidRPr="005720E6" w14:paraId="7573B98F" w14:textId="77777777" w:rsidTr="005720E6">
        <w:trPr>
          <w:trHeight w:val="6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3B6CD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4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8B34F" w14:textId="77777777" w:rsidR="005720E6" w:rsidRPr="005720E6" w:rsidRDefault="005720E6" w:rsidP="005720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720E6" w:rsidRPr="005720E6" w14:paraId="4AC02913" w14:textId="77777777" w:rsidTr="005720E6">
        <w:trPr>
          <w:trHeight w:val="585"/>
        </w:trPr>
        <w:tc>
          <w:tcPr>
            <w:tcW w:w="10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A2974F" w14:textId="77777777" w:rsidR="00A82521" w:rsidRDefault="005720E6" w:rsidP="00A8252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</w:t>
            </w:r>
          </w:p>
          <w:p w14:paraId="3F93B559" w14:textId="77777777" w:rsidR="00A82521" w:rsidRDefault="005720E6" w:rsidP="00A8252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6" w:history="1">
              <w:r w:rsidR="00A82521">
                <w:rPr>
                  <w:rStyle w:val="Hyperlink"/>
                  <w:rFonts w:ascii="Helvetica" w:eastAsia="Times New Roman" w:hAnsi="Helvetica" w:cs="Helvetica"/>
                  <w:color w:val="000000"/>
                  <w:sz w:val="20"/>
                  <w:u w:val="none"/>
                  <w:lang w:val="en-US" w:eastAsia="en-US"/>
                </w:rPr>
                <w:t xml:space="preserve">Tabel </w:t>
              </w:r>
              <w:proofErr w:type="spellStart"/>
              <w:r w:rsidR="00A82521">
                <w:rPr>
                  <w:rStyle w:val="Hyperlink"/>
                  <w:rFonts w:ascii="Helvetica" w:eastAsia="Times New Roman" w:hAnsi="Helvetica" w:cs="Helvetica"/>
                  <w:color w:val="000000"/>
                  <w:sz w:val="20"/>
                  <w:u w:val="none"/>
                  <w:lang w:val="en-US" w:eastAsia="en-US"/>
                </w:rPr>
                <w:t>Centralizator</w:t>
              </w:r>
              <w:proofErr w:type="spellEnd"/>
              <w:r w:rsidR="00A82521">
                <w:rPr>
                  <w:rStyle w:val="Hyperlink"/>
                  <w:rFonts w:ascii="Helvetica" w:eastAsia="Times New Roman" w:hAnsi="Helvetica" w:cs="Helvetica"/>
                  <w:color w:val="000000"/>
                  <w:sz w:val="20"/>
                  <w:u w:val="none"/>
                  <w:lang w:val="en-US" w:eastAsia="en-US"/>
                </w:rPr>
                <w:t xml:space="preserve"> </w:t>
              </w:r>
              <w:proofErr w:type="spellStart"/>
              <w:r w:rsidR="00A82521">
                <w:rPr>
                  <w:rStyle w:val="Hyperlink"/>
                  <w:rFonts w:ascii="Helvetica" w:eastAsia="Times New Roman" w:hAnsi="Helvetica" w:cs="Helvetica"/>
                  <w:color w:val="000000"/>
                  <w:sz w:val="20"/>
                  <w:u w:val="none"/>
                  <w:lang w:val="en-US" w:eastAsia="en-US"/>
                </w:rPr>
                <w:t>privind</w:t>
              </w:r>
              <w:proofErr w:type="spellEnd"/>
              <w:r w:rsidR="00A82521">
                <w:rPr>
                  <w:rStyle w:val="Hyperlink"/>
                  <w:rFonts w:ascii="Helvetica" w:eastAsia="Times New Roman" w:hAnsi="Helvetica" w:cs="Helvetica"/>
                  <w:color w:val="000000"/>
                  <w:sz w:val="20"/>
                  <w:u w:val="none"/>
                  <w:lang w:val="en-US" w:eastAsia="en-US"/>
                </w:rPr>
                <w:t xml:space="preserve"> </w:t>
              </w:r>
              <w:proofErr w:type="spellStart"/>
              <w:r w:rsidR="00A82521">
                <w:rPr>
                  <w:rStyle w:val="Hyperlink"/>
                  <w:rFonts w:ascii="Helvetica" w:eastAsia="Times New Roman" w:hAnsi="Helvetica" w:cs="Helvetica"/>
                  <w:color w:val="000000"/>
                  <w:sz w:val="20"/>
                  <w:u w:val="none"/>
                  <w:lang w:val="en-US" w:eastAsia="en-US"/>
                </w:rPr>
                <w:t>atribuirea</w:t>
              </w:r>
              <w:proofErr w:type="spellEnd"/>
              <w:r w:rsidR="00A82521">
                <w:rPr>
                  <w:rStyle w:val="Hyperlink"/>
                  <w:rFonts w:ascii="Helvetica" w:eastAsia="Times New Roman" w:hAnsi="Helvetica" w:cs="Helvetica"/>
                  <w:color w:val="000000"/>
                  <w:sz w:val="20"/>
                  <w:u w:val="none"/>
                  <w:lang w:val="en-US" w:eastAsia="en-US"/>
                </w:rPr>
                <w:t xml:space="preserve"> </w:t>
              </w:r>
              <w:proofErr w:type="spellStart"/>
              <w:r w:rsidR="00A82521">
                <w:rPr>
                  <w:rStyle w:val="Hyperlink"/>
                  <w:rFonts w:ascii="Helvetica" w:eastAsia="Times New Roman" w:hAnsi="Helvetica" w:cs="Helvetica"/>
                  <w:color w:val="000000"/>
                  <w:sz w:val="20"/>
                  <w:u w:val="none"/>
                  <w:lang w:val="en-US" w:eastAsia="en-US"/>
                </w:rPr>
                <w:t>Contractelor</w:t>
              </w:r>
              <w:proofErr w:type="spellEnd"/>
              <w:r w:rsidR="00A82521">
                <w:rPr>
                  <w:rStyle w:val="Hyperlink"/>
                  <w:rFonts w:ascii="Helvetica" w:eastAsia="Times New Roman" w:hAnsi="Helvetica" w:cs="Helvetica"/>
                  <w:color w:val="000000"/>
                  <w:sz w:val="20"/>
                  <w:u w:val="none"/>
                  <w:lang w:val="en-US" w:eastAsia="en-US"/>
                </w:rPr>
                <w:t xml:space="preserve"> de </w:t>
              </w:r>
              <w:proofErr w:type="spellStart"/>
              <w:r w:rsidR="00A82521">
                <w:rPr>
                  <w:rStyle w:val="Hyperlink"/>
                  <w:rFonts w:ascii="Helvetica" w:eastAsia="Times New Roman" w:hAnsi="Helvetica" w:cs="Helvetica"/>
                  <w:color w:val="000000"/>
                  <w:sz w:val="20"/>
                  <w:u w:val="none"/>
                  <w:lang w:val="en-US" w:eastAsia="en-US"/>
                </w:rPr>
                <w:t>Achizitii</w:t>
              </w:r>
              <w:proofErr w:type="spellEnd"/>
              <w:r w:rsidR="00A82521">
                <w:rPr>
                  <w:rStyle w:val="Hyperlink"/>
                  <w:rFonts w:ascii="Helvetica" w:eastAsia="Times New Roman" w:hAnsi="Helvetica" w:cs="Helvetica"/>
                  <w:color w:val="000000"/>
                  <w:sz w:val="20"/>
                  <w:u w:val="none"/>
                  <w:lang w:val="en-US" w:eastAsia="en-US"/>
                </w:rPr>
                <w:t xml:space="preserve"> </w:t>
              </w:r>
              <w:proofErr w:type="spellStart"/>
              <w:r w:rsidR="00A82521">
                <w:rPr>
                  <w:rStyle w:val="Hyperlink"/>
                  <w:rFonts w:ascii="Helvetica" w:eastAsia="Times New Roman" w:hAnsi="Helvetica" w:cs="Helvetica"/>
                  <w:color w:val="000000"/>
                  <w:sz w:val="20"/>
                  <w:u w:val="none"/>
                  <w:lang w:val="en-US" w:eastAsia="en-US"/>
                </w:rPr>
                <w:t>Publice</w:t>
              </w:r>
              <w:proofErr w:type="spellEnd"/>
              <w:r w:rsidR="00A82521">
                <w:rPr>
                  <w:rStyle w:val="Hyperlink"/>
                  <w:rFonts w:ascii="Helvetica" w:eastAsia="Times New Roman" w:hAnsi="Helvetica" w:cs="Helvetica"/>
                  <w:color w:val="000000"/>
                  <w:sz w:val="20"/>
                  <w:u w:val="none"/>
                  <w:lang w:val="en-US" w:eastAsia="en-US"/>
                </w:rPr>
                <w:t xml:space="preserve"> </w:t>
              </w:r>
              <w:proofErr w:type="spellStart"/>
              <w:r w:rsidR="00A82521">
                <w:rPr>
                  <w:rStyle w:val="Hyperlink"/>
                  <w:rFonts w:ascii="Helvetica" w:eastAsia="Times New Roman" w:hAnsi="Helvetica" w:cs="Helvetica"/>
                  <w:color w:val="000000"/>
                  <w:sz w:val="20"/>
                  <w:u w:val="none"/>
                  <w:lang w:val="en-US" w:eastAsia="en-US"/>
                </w:rPr>
                <w:t>incheiate</w:t>
              </w:r>
              <w:proofErr w:type="spellEnd"/>
              <w:r w:rsidR="00A82521">
                <w:rPr>
                  <w:rStyle w:val="Hyperlink"/>
                  <w:rFonts w:ascii="Helvetica" w:eastAsia="Times New Roman" w:hAnsi="Helvetica" w:cs="Helvetica"/>
                  <w:color w:val="000000"/>
                  <w:sz w:val="20"/>
                  <w:u w:val="none"/>
                  <w:lang w:val="en-US" w:eastAsia="en-US"/>
                </w:rPr>
                <w:t xml:space="preserve"> in anul 202</w:t>
              </w:r>
            </w:hyperlink>
            <w:r w:rsidR="00A82521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US" w:eastAsia="en-US"/>
              </w:rPr>
              <w:t>4</w:t>
            </w:r>
          </w:p>
          <w:p w14:paraId="20A0F6B8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5AD16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E0054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F8078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14:paraId="1CE16DEC" w14:textId="77777777" w:rsidTr="005720E6">
        <w:trPr>
          <w:trHeight w:val="7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4A18F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6C037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8F2F2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CF638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EA70D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B55FE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EDAED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14:paraId="4F094226" w14:textId="77777777" w:rsidTr="005720E6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2B694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62F5F4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24F3C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6701D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7CEAC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05090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F6102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14:paraId="498560C9" w14:textId="77777777" w:rsidTr="005720E6">
        <w:trPr>
          <w:trHeight w:val="1725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B7D07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Nr.</w:t>
            </w:r>
            <w:r w:rsidRPr="005720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5720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56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84B7C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Obiectul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contractului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5720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5720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Acordului-cadru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B4BAFF" w14:textId="77777777" w:rsidR="005720E6" w:rsidRPr="005720E6" w:rsidRDefault="005720E6" w:rsidP="005720E6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Valoarea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contract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720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6B881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Furnizor</w:t>
            </w:r>
            <w:proofErr w:type="spellEnd"/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10DF8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Procedura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5720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aplicată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D1CC84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20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9FD398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20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720E6" w:rsidRPr="005720E6" w14:paraId="30B0A424" w14:textId="77777777" w:rsidTr="005720E6">
        <w:trPr>
          <w:trHeight w:val="1110"/>
        </w:trPr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CE85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9371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1628B3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LEI FARA TVA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41BEA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FC562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20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43796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20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5606B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20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720E6" w:rsidRPr="005720E6" w14:paraId="18B68B60" w14:textId="77777777" w:rsidTr="005720E6">
        <w:trPr>
          <w:trHeight w:val="10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5C68F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F0862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deseuri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menajere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86/21.03.2024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1666E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44,280.00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340BC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REBU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73DAB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5AD01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8AB7B6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20E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720E6" w:rsidRPr="005720E6" w14:paraId="698BB8C6" w14:textId="77777777" w:rsidTr="005720E6">
        <w:trPr>
          <w:trHeight w:val="10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D9594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00EFA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revizie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tehnica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periodica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gazelor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naturale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Intr.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Reconstructiei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51/05.02.2024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B8037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1,975.00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266F8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Prodimar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Instalatii</w:t>
            </w:r>
            <w:proofErr w:type="spellEnd"/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4F949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FC258C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20E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393AA5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20E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720E6" w:rsidRPr="005720E6" w14:paraId="4DDBD857" w14:textId="77777777" w:rsidTr="005720E6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C6AA8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489FF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intretinere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reparatii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echip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IT-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112/28.03.2024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EC2BF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59,508.00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1DB53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Secure Expert Software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7D2FF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6644B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325B0D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14:paraId="1406C0AF" w14:textId="77777777" w:rsidTr="005720E6">
        <w:trPr>
          <w:trHeight w:val="7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75A8D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977A3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deseuri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lab-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90/25.03.2024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F8CB2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31,440.00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55265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Sterileco</w:t>
            </w:r>
            <w:proofErr w:type="spellEnd"/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6BC58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0432AB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189486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14:paraId="54B3E9DC" w14:textId="77777777" w:rsidTr="005720E6">
        <w:trPr>
          <w:trHeight w:val="8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AB18B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A15A3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SSM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PSI -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92/25.03.2024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CD685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8,100.00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E9106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Medicina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Preventiva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Dr.Ivanus</w:t>
            </w:r>
            <w:proofErr w:type="spellEnd"/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E4B73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F1646E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687C9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14:paraId="12B42D4F" w14:textId="77777777" w:rsidTr="005720E6">
        <w:trPr>
          <w:trHeight w:val="7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F6D79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7788C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traduceri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autorizate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78/16.03.2023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8788A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16,128.00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50C57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Intelligent Learning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74703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FC1D07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F24E57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14:paraId="1DB3A9E0" w14:textId="77777777" w:rsidTr="005720E6">
        <w:trPr>
          <w:trHeight w:val="6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AF10A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DCF18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spalatorie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auto-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89/25.03.2024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EA9FB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8,640.00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BC8FE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Gepre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Auto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A84B4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31AB5B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7A436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14:paraId="30A559C0" w14:textId="77777777" w:rsidTr="005720E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8AC67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A9D78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monitorizare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GPS- Ctr. 83/21.03.2024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7EB52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450.00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B83C1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Evotracking</w:t>
            </w:r>
            <w:proofErr w:type="spellEnd"/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A4A39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E2EA4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3043CA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14:paraId="78C61B18" w14:textId="77777777" w:rsidTr="005720E6">
        <w:trPr>
          <w:trHeight w:val="7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0EB86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8462D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audit energetic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cladiri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Reconstructiei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72/13.03.2024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905AA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2,490.00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B1204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Elux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Rodit</w:t>
            </w:r>
            <w:proofErr w:type="spellEnd"/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EF354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D9A91F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9C84E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14:paraId="7AECA479" w14:textId="77777777" w:rsidTr="005720E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A6D50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0912C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gazduire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site -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88/25.03.2024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E092B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36,000.00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29BB2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Secure Expert Software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BFD38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1E0312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88615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14:paraId="5099C555" w14:textId="77777777" w:rsidTr="005720E6">
        <w:trPr>
          <w:trHeight w:val="7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EB5C8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0B55D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soft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legislativa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Ctr93/25.03.2024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A865B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3,150.00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1152C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Compania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Infomatica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Neamt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5F0BA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1152C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55E75D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14:paraId="21EEF3DC" w14:textId="77777777" w:rsidTr="005720E6">
        <w:trPr>
          <w:trHeight w:val="6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432F5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3BC1F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furnizare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internet -ctr87/25.03.2024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49FF1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11,250.00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8C09B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RCS &amp; RDS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1F544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B0E63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F3E041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14:paraId="6B537E48" w14:textId="77777777" w:rsidTr="005720E6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DF505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DA034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inchiriere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spatii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depozitare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doc.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Arhiva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109/26.03.2024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7A721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8,275.68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39EB0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Reisswolf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Arhive</w:t>
            </w:r>
            <w:proofErr w:type="spellEnd"/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BAFF6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9A4B09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D4382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14:paraId="0583DFB5" w14:textId="77777777" w:rsidTr="005720E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088DD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F7819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semnatura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electronica- ctr28/18.01.2024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F53FE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354.00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5E2E2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CertSign</w:t>
            </w:r>
            <w:proofErr w:type="spellEnd"/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DC701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082F1A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03EC0F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14:paraId="03024570" w14:textId="77777777" w:rsidTr="005720E6">
        <w:trPr>
          <w:trHeight w:val="8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9D794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024C6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analiza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risc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securitate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fizica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1/11.01.2024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FC23A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1,398.75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B267B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Medicina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Preventiva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Dr.Ivanus</w:t>
            </w:r>
            <w:proofErr w:type="spellEnd"/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FF674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FE9BB4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A820E2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14:paraId="13F7D615" w14:textId="77777777" w:rsidTr="005720E6">
        <w:trPr>
          <w:trHeight w:val="6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E8A2B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75B1B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inchiriere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butelie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gaz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P10 -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74/15.03.2024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EF037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2,475.00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26199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Unigaz</w:t>
            </w:r>
            <w:proofErr w:type="spellEnd"/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6E879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14525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767875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14:paraId="592EFF9E" w14:textId="77777777" w:rsidTr="005720E6">
        <w:trPr>
          <w:trHeight w:val="8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C923C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2E0E4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curatenie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Ctr85/21.03.2024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A3D2E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177,215.04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9E9F2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Total Maintenance Services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0D9C2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EEB016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5EFD7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14:paraId="256CC3A1" w14:textId="77777777" w:rsidTr="005720E6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13B8B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639F5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mentenanta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cladiri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-manopera-Ctr75/20.03.2024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A4C96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80,100.00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8F580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Mif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Development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F15A2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D8B11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DCF340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14:paraId="239F2FC2" w14:textId="77777777" w:rsidTr="005720E6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9C81C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EC519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supraveghere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video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antiefractie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115/28.03.2024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C0B46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33,750.00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9694E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Universal Service 95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985E3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724A48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986673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14:paraId="0B9CB242" w14:textId="77777777" w:rsidTr="005720E6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7E11F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42C37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emitere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vouchere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vacanta</w:t>
            </w:r>
            <w:proofErr w:type="spellEnd"/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11E89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D3E79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Edenred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Romania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24D1F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57BB3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7545F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14:paraId="5EEF7A61" w14:textId="77777777" w:rsidTr="005720E6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F3744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7E266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reevaluare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aparate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instalatii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Pol.Plata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nr.1- Ctr. 125/19.04.2024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553D2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D874A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Estimatori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Group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C0038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F1321E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C9792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720E6" w:rsidRPr="005720E6" w14:paraId="36396F20" w14:textId="77777777" w:rsidTr="005720E6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6B9E0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589A9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intretinere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reparatii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echip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aer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conditionat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-Ctr. 124/19.04.2024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EF695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13,344.60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671F8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Therma SIB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F07A4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250288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DF0115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14:paraId="3C7FF964" w14:textId="77777777" w:rsidTr="005720E6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8F910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7BDDE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neutralizare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tonere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158/29.10.2024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BCC6F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2,250.00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E8F8B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Expert Waste Management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5C3CD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15767F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FDD0C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14:paraId="7E77FCEC" w14:textId="77777777" w:rsidTr="005720E6">
        <w:trPr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F37B0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823EB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intretinere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reparatii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centrale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termice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-Ctr. 156/15.10.2024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6C510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5,950.00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2D6B8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Valest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Termic Trust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43DDD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62C24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282749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14:paraId="37391D05" w14:textId="77777777" w:rsidTr="005720E6">
        <w:trPr>
          <w:trHeight w:val="11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EEF08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4E525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mentenanta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cladiri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-materiale-Ctr75/20.03.2024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76ABF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15,390.00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704F8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Mif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Development Company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660EE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816533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42E19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14:paraId="260AB1A5" w14:textId="77777777" w:rsidTr="005720E6">
        <w:trPr>
          <w:trHeight w:val="8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B1B8A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C44FE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Reparatie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grup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electrogen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SDMO T 22K-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147/22.08.2024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F7F2B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1,276.44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E659E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BT Best Tools Company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D45CD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2B966C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369BFB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14:paraId="1AC31BE1" w14:textId="77777777" w:rsidTr="005720E6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DC908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5F353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mentenanta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reparatii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cladiri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-Ctr. 142bis/01.08.2024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49290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63,050.00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7A63B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Gemix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Instal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11275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4DD0FE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78CD8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14:paraId="576BD81F" w14:textId="77777777" w:rsidTr="005720E6">
        <w:trPr>
          <w:trHeight w:val="10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13F4F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698DC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mentenanta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echip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Frigorifice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Ctr.116/01.04.2024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2FDA0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15,480.00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8A477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Frigotehnics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Com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A2BB1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B1A90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6EA6B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14:paraId="022E5CDB" w14:textId="77777777" w:rsidTr="005720E6">
        <w:trPr>
          <w:trHeight w:val="10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F0184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A0023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posta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curierat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Ctr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111/27.03.2024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44117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10.200,00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1EB4C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Posta Romana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C7137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Procedura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proprie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02411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49F42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14:paraId="4CAF1D97" w14:textId="77777777" w:rsidTr="005720E6">
        <w:trPr>
          <w:trHeight w:val="10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CE1AD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A7274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mentenanta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programe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informatice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proreg,profaz,etc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)-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84/21.03.2024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5BD5B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108,756.00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E3781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Secure Expert Software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43BFD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NFPA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3E1082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C1C86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14:paraId="3174FDAB" w14:textId="77777777" w:rsidTr="005720E6">
        <w:trPr>
          <w:trHeight w:val="10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F0CAF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685D1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 Paza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Protectie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Ctr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122/10.04.2024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880A9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668,989.44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CB626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Tetra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Sistems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Guard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4B914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Procedura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Proprie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Anexa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D15F8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0C5E7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14:paraId="7272C926" w14:textId="77777777" w:rsidTr="005720E6">
        <w:trPr>
          <w:trHeight w:val="10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45F49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86F61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arhivare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127/24.04.2024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59975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194,600.00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CE056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Reisswolf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Arhive</w:t>
            </w:r>
            <w:proofErr w:type="spellEnd"/>
          </w:p>
        </w:tc>
        <w:tc>
          <w:tcPr>
            <w:tcW w:w="2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74458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Procedura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proprie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Anexa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5BC9D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181F1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14:paraId="77CEF182" w14:textId="77777777" w:rsidTr="005720E6">
        <w:trPr>
          <w:trHeight w:val="10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BA566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517CA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medicale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medicina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muncii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Ctr110/26.03.2024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E8324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11,247.00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9BEFC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Romgerrmed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Vacaresti</w:t>
            </w:r>
            <w:proofErr w:type="spellEnd"/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0D19D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Procedura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proprie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Anexa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66ED9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72337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14:paraId="25B66E82" w14:textId="77777777" w:rsidTr="005720E6">
        <w:trPr>
          <w:trHeight w:val="10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40415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D7D35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medicale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epidemiologice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Ctr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114/28.03.2024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94375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76,500.00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D93E2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PFI Iordachescu Corina Florentina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EF74F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Procedura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proprie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Anexa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239A3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9F4F1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14:paraId="596AED28" w14:textId="77777777" w:rsidTr="005720E6">
        <w:trPr>
          <w:trHeight w:val="10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A4A77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79DE2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Servicii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consultanta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juridica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reprezentare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instanata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Ctr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129/25.04.2024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0BB19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93,200.00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6794F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Lospa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Asociatii</w:t>
            </w:r>
            <w:proofErr w:type="spellEnd"/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8B39F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Procedura</w:t>
            </w:r>
            <w:proofErr w:type="spellEnd"/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proprie Anexa II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FD87E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12BD1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14:paraId="2DFDAEE5" w14:textId="77777777" w:rsidTr="005720E6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8F783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DC5094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C1E80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FADB16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39283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89C48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0572F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720E6" w:rsidRPr="005720E6" w14:paraId="5F32597C" w14:textId="77777777" w:rsidTr="005720E6">
        <w:trPr>
          <w:trHeight w:val="1118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2B54BD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5ED6CA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2CE3D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8EBF3E" w14:textId="77777777" w:rsidR="005720E6" w:rsidRPr="005720E6" w:rsidRDefault="005720E6" w:rsidP="0057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0E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B997F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C6D2A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49770" w14:textId="77777777" w:rsidR="005720E6" w:rsidRPr="005720E6" w:rsidRDefault="005720E6" w:rsidP="00572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0E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299FD3EC" w14:textId="77777777" w:rsidR="0068467A" w:rsidRDefault="0068467A"/>
    <w:sectPr w:rsidR="0068467A" w:rsidSect="005720E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E6"/>
    <w:rsid w:val="005720E6"/>
    <w:rsid w:val="005B270B"/>
    <w:rsid w:val="0068467A"/>
    <w:rsid w:val="00A82521"/>
    <w:rsid w:val="00E62D54"/>
    <w:rsid w:val="00FA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5D9D4"/>
  <w15:docId w15:val="{B93CC8AE-4EAC-43A7-9917-28F67F46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D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25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9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spb.ro/dspb-uploads/2020/05/TABEL-CENTRALIZATOR-SERVICII-EXTERNALIZATE-2018.pdf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721</Words>
  <Characters>4116</Characters>
  <Application>Microsoft Office Word</Application>
  <DocSecurity>0</DocSecurity>
  <Lines>34</Lines>
  <Paragraphs>9</Paragraphs>
  <ScaleCrop>false</ScaleCrop>
  <Company>HP Inc.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Tase</dc:creator>
  <cp:lastModifiedBy>Oana Visan</cp:lastModifiedBy>
  <cp:revision>2</cp:revision>
  <dcterms:created xsi:type="dcterms:W3CDTF">2026-06-09T10:19:00Z</dcterms:created>
  <dcterms:modified xsi:type="dcterms:W3CDTF">2026-06-09T10:19:00Z</dcterms:modified>
</cp:coreProperties>
</file>